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="0084752E">
        <w:rPr>
          <w:rFonts w:ascii="Calibri" w:hAnsi="Calibri"/>
          <w:noProof/>
          <w:sz w:val="22"/>
          <w:szCs w:val="22"/>
          <w:lang w:eastAsia="en-US" w:bidi="ar-SA"/>
        </w:rPr>
        <w:drawing>
          <wp:inline distT="0" distB="0" distL="0" distR="0">
            <wp:extent cx="790575" cy="99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_ligh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52E">
        <w:rPr>
          <w:rFonts w:ascii="Calibri" w:hAnsi="Calibri"/>
          <w:sz w:val="22"/>
          <w:szCs w:val="22"/>
        </w:rPr>
        <w:tab/>
      </w:r>
      <w:r w:rsidRPr="0084752E">
        <w:rPr>
          <w:rFonts w:ascii="Calibri" w:hAnsi="Calibri"/>
          <w:b/>
          <w:sz w:val="22"/>
          <w:szCs w:val="22"/>
          <w:u w:val="single"/>
        </w:rPr>
        <w:t>Stop, Slow Down, Go - Punctuation as the Stop Light of Grammar</w:t>
      </w:r>
      <w:r w:rsidR="0084752E">
        <w:rPr>
          <w:rFonts w:ascii="Calibri" w:hAnsi="Calibri"/>
          <w:noProof/>
          <w:sz w:val="22"/>
          <w:szCs w:val="22"/>
          <w:lang w:eastAsia="en-US" w:bidi="ar-SA"/>
        </w:rPr>
        <w:drawing>
          <wp:inline distT="0" distB="0" distL="0" distR="0" wp14:anchorId="767877B8" wp14:editId="0695C2A9">
            <wp:extent cx="790575" cy="995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_ligh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2E" w:rsidRDefault="00C6121C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Knowing when to use different forms of punctuation can get tricky, but there is a way to look at it that will help </w:t>
      </w:r>
      <w:r>
        <w:rPr>
          <w:rFonts w:ascii="Calibri" w:hAnsi="Calibri"/>
          <w:sz w:val="22"/>
          <w:szCs w:val="22"/>
        </w:rPr>
        <w:t xml:space="preserve">you in the future.  If we compare some of the different forms of punctuation to a stop light, it becomes easier to see where certain punctuation marks go.  </w:t>
      </w:r>
    </w:p>
    <w:p w:rsidR="0084752E" w:rsidRDefault="0084752E">
      <w:pPr>
        <w:pStyle w:val="Textbody"/>
        <w:rPr>
          <w:rFonts w:ascii="Calibri" w:hAnsi="Calibri"/>
          <w:b/>
          <w:bCs/>
          <w:sz w:val="22"/>
          <w:szCs w:val="22"/>
        </w:rPr>
      </w:pPr>
    </w:p>
    <w:p w:rsidR="0062275E" w:rsidRDefault="00C6121C">
      <w:pPr>
        <w:pStyle w:val="Textbod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Period - Red Light: You have to come </w:t>
      </w:r>
      <w:r>
        <w:rPr>
          <w:rFonts w:ascii="Calibri" w:hAnsi="Calibri"/>
          <w:b/>
          <w:bCs/>
          <w:sz w:val="22"/>
          <w:szCs w:val="22"/>
        </w:rPr>
        <w:t>to a complete stop using a period as the thought has come to an end</w:t>
      </w:r>
    </w:p>
    <w:p w:rsidR="0062275E" w:rsidRDefault="00C6121C">
      <w:pPr>
        <w:pStyle w:val="Textbod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Semicolon - Yellow Light: Slow down, the thought is not completely finished, but it requires you to break </w:t>
      </w:r>
      <w:r w:rsidR="00341E4D">
        <w:rPr>
          <w:rFonts w:ascii="Calibri" w:hAnsi="Calibri"/>
          <w:b/>
          <w:bCs/>
          <w:sz w:val="22"/>
          <w:szCs w:val="22"/>
        </w:rPr>
        <w:t xml:space="preserve">it </w:t>
      </w:r>
      <w:r>
        <w:rPr>
          <w:rFonts w:ascii="Calibri" w:hAnsi="Calibri"/>
          <w:b/>
          <w:bCs/>
          <w:sz w:val="22"/>
          <w:szCs w:val="22"/>
        </w:rPr>
        <w:t xml:space="preserve">up </w:t>
      </w:r>
      <w:r>
        <w:rPr>
          <w:rFonts w:ascii="Calibri" w:hAnsi="Calibri"/>
          <w:b/>
          <w:bCs/>
          <w:sz w:val="22"/>
          <w:szCs w:val="22"/>
        </w:rPr>
        <w:t>and slow the reading down</w:t>
      </w:r>
      <w:r w:rsidR="00154833">
        <w:rPr>
          <w:rFonts w:ascii="Calibri" w:hAnsi="Calibri"/>
          <w:b/>
          <w:bCs/>
          <w:sz w:val="22"/>
          <w:szCs w:val="22"/>
        </w:rPr>
        <w:t>.  These are best used when linking two independent clauses without the use of a conjunction.</w:t>
      </w:r>
    </w:p>
    <w:p w:rsidR="0062275E" w:rsidRDefault="00C6121C">
      <w:pPr>
        <w:pStyle w:val="Textbod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Comma - Green Light: Continue on with the r</w:t>
      </w:r>
      <w:r>
        <w:rPr>
          <w:rFonts w:ascii="Calibri" w:hAnsi="Calibri"/>
          <w:b/>
          <w:bCs/>
          <w:sz w:val="22"/>
          <w:szCs w:val="22"/>
        </w:rPr>
        <w:t>eading, as a comma will indicate a list or a continuation of thoughts in the sentence,</w:t>
      </w:r>
      <w:r w:rsidR="00341E4D">
        <w:rPr>
          <w:rFonts w:ascii="Calibri" w:hAnsi="Calibri"/>
          <w:b/>
          <w:bCs/>
          <w:sz w:val="22"/>
          <w:szCs w:val="22"/>
        </w:rPr>
        <w:t xml:space="preserve"> where you don't really need a complete pause while reading.  Commas</w:t>
      </w:r>
      <w:r w:rsidR="00154833">
        <w:rPr>
          <w:rFonts w:ascii="Calibri" w:hAnsi="Calibri"/>
          <w:b/>
          <w:bCs/>
          <w:sz w:val="22"/>
          <w:szCs w:val="22"/>
        </w:rPr>
        <w:t xml:space="preserve"> link adjectives that describe a noun, and they can also link independent clauses as effectively as a period</w:t>
      </w:r>
    </w:p>
    <w:p w:rsidR="0062275E" w:rsidRDefault="00C6121C" w:rsidP="0084752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Colon - Blinking Red/ Yellow: A list is coming up and you only need to stop long enough to read it before continuin</w:t>
      </w:r>
      <w:r>
        <w:rPr>
          <w:rFonts w:ascii="Calibri" w:hAnsi="Calibri"/>
          <w:b/>
          <w:bCs/>
          <w:sz w:val="22"/>
          <w:szCs w:val="22"/>
        </w:rPr>
        <w:t>g on</w:t>
      </w:r>
      <w:r w:rsidR="0084752E">
        <w:rPr>
          <w:rFonts w:ascii="Calibri" w:hAnsi="Calibri"/>
          <w:b/>
          <w:bCs/>
          <w:sz w:val="22"/>
          <w:szCs w:val="22"/>
        </w:rPr>
        <w:t xml:space="preserve">.  </w:t>
      </w:r>
      <w:r w:rsidR="0084752E" w:rsidRPr="0084752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A colon marks a discontinuity in a sentence with more force than a comma or se</w:t>
      </w:r>
      <w:bookmarkStart w:id="0" w:name="_GoBack"/>
      <w:bookmarkEnd w:id="0"/>
      <w:r w:rsidR="0084752E" w:rsidRPr="0084752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micolon</w:t>
      </w:r>
    </w:p>
    <w:p w:rsidR="0062275E" w:rsidRDefault="0062275E">
      <w:pPr>
        <w:pStyle w:val="Textbody"/>
        <w:spacing w:line="480" w:lineRule="auto"/>
        <w:rPr>
          <w:rFonts w:ascii="Calibri" w:hAnsi="Calibri"/>
          <w:sz w:val="22"/>
          <w:szCs w:val="22"/>
        </w:rPr>
      </w:pPr>
    </w:p>
    <w:p w:rsidR="0084752E" w:rsidRDefault="0084752E">
      <w:pPr>
        <w:pStyle w:val="Textbody"/>
        <w:spacing w:line="480" w:lineRule="auto"/>
        <w:rPr>
          <w:rFonts w:ascii="Calibri" w:hAnsi="Calibri"/>
          <w:sz w:val="22"/>
          <w:szCs w:val="22"/>
        </w:rPr>
      </w:pPr>
    </w:p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North American pets are the most pampered in the world  The dog is the most popular of all </w:t>
      </w:r>
      <w:proofErr w:type="gramStart"/>
      <w:r>
        <w:rPr>
          <w:rFonts w:ascii="Calibri" w:hAnsi="Calibri"/>
          <w:sz w:val="22"/>
          <w:szCs w:val="22"/>
        </w:rPr>
        <w:t>pets  People</w:t>
      </w:r>
      <w:proofErr w:type="gramEnd"/>
      <w:r>
        <w:rPr>
          <w:rFonts w:ascii="Calibri" w:hAnsi="Calibri"/>
          <w:sz w:val="22"/>
          <w:szCs w:val="22"/>
        </w:rPr>
        <w:t xml:space="preserve"> own</w:t>
      </w:r>
    </w:p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dogs</w:t>
      </w:r>
      <w:proofErr w:type="gramEnd"/>
      <w:r>
        <w:rPr>
          <w:rFonts w:ascii="Calibri" w:hAnsi="Calibri"/>
          <w:sz w:val="22"/>
          <w:szCs w:val="22"/>
        </w:rPr>
        <w:t xml:space="preserve"> for three main reasons  companionship security and friendship  Dogs are good companions for people</w:t>
      </w:r>
    </w:p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example older people often keep </w:t>
      </w:r>
      <w:r>
        <w:rPr>
          <w:rFonts w:ascii="Calibri" w:hAnsi="Calibri"/>
          <w:sz w:val="22"/>
          <w:szCs w:val="22"/>
        </w:rPr>
        <w:t>a small dog when children have moved away they will talk to the dog and</w:t>
      </w:r>
    </w:p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dog will always listen When the older person comes home the dog wags its tail and is glad to see them</w:t>
      </w:r>
    </w:p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Dogs are also great companions they are not only good companions but they al</w:t>
      </w:r>
      <w:r>
        <w:rPr>
          <w:rFonts w:ascii="Calibri" w:hAnsi="Calibri"/>
          <w:sz w:val="22"/>
          <w:szCs w:val="22"/>
        </w:rPr>
        <w:t>so provide security Often a</w:t>
      </w:r>
    </w:p>
    <w:p w:rsidR="0062275E" w:rsidRDefault="00C6121C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dog</w:t>
      </w:r>
      <w:proofErr w:type="gramEnd"/>
      <w:r>
        <w:rPr>
          <w:rFonts w:ascii="Calibri" w:hAnsi="Calibri"/>
          <w:sz w:val="22"/>
          <w:szCs w:val="22"/>
        </w:rPr>
        <w:t xml:space="preserve"> will smell someone near a house and begin to bark This is very important when people are  away at work</w:t>
      </w:r>
    </w:p>
    <w:p w:rsidR="0062275E" w:rsidRDefault="00C6121C" w:rsidP="00154833">
      <w:pPr>
        <w:pStyle w:val="Textbody"/>
        <w:spacing w:line="48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or</w:t>
      </w:r>
      <w:proofErr w:type="gramEnd"/>
      <w:r>
        <w:rPr>
          <w:rFonts w:ascii="Calibri" w:hAnsi="Calibri"/>
          <w:sz w:val="22"/>
          <w:szCs w:val="22"/>
        </w:rPr>
        <w:t xml:space="preserve"> the store</w:t>
      </w:r>
    </w:p>
    <w:p w:rsidR="0062275E" w:rsidRDefault="00C6121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Commas: 6</w:t>
      </w:r>
    </w:p>
    <w:p w:rsidR="0062275E" w:rsidRDefault="00C6121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Periods: 9</w:t>
      </w:r>
    </w:p>
    <w:p w:rsidR="0062275E" w:rsidRDefault="00C6121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Semicolons: 2</w:t>
      </w:r>
    </w:p>
    <w:p w:rsidR="0062275E" w:rsidRDefault="00C6121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Colons: 1</w:t>
      </w:r>
    </w:p>
    <w:p w:rsidR="0062275E" w:rsidRDefault="0062275E">
      <w:pPr>
        <w:pStyle w:val="Standard"/>
      </w:pPr>
    </w:p>
    <w:sectPr w:rsidR="0062275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121C">
      <w:r>
        <w:separator/>
      </w:r>
    </w:p>
  </w:endnote>
  <w:endnote w:type="continuationSeparator" w:id="0">
    <w:p w:rsidR="00000000" w:rsidRDefault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121C">
      <w:r>
        <w:rPr>
          <w:color w:val="000000"/>
        </w:rPr>
        <w:separator/>
      </w:r>
    </w:p>
  </w:footnote>
  <w:footnote w:type="continuationSeparator" w:id="0">
    <w:p w:rsidR="00000000" w:rsidRDefault="00C6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75E"/>
    <w:rsid w:val="00154833"/>
    <w:rsid w:val="00341E4D"/>
    <w:rsid w:val="0062275E"/>
    <w:rsid w:val="0084752E"/>
    <w:rsid w:val="00C6121C"/>
    <w:rsid w:val="00D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2E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847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2E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847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Law</dc:creator>
  <cp:lastModifiedBy>Joe</cp:lastModifiedBy>
  <cp:revision>2</cp:revision>
  <cp:lastPrinted>2010-10-06T12:56:00Z</cp:lastPrinted>
  <dcterms:created xsi:type="dcterms:W3CDTF">2011-09-15T01:07:00Z</dcterms:created>
  <dcterms:modified xsi:type="dcterms:W3CDTF">2011-09-15T01:07:00Z</dcterms:modified>
</cp:coreProperties>
</file>